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36" w:rsidRDefault="00C55236" w:rsidP="00FC475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43700" cy="9538004"/>
            <wp:effectExtent l="19050" t="0" r="0" b="0"/>
            <wp:docPr id="1" name="Obraz 1" descr="C:\Users\Paulina\Desktop\PA-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PA-r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3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B4" w:rsidRDefault="00956840" w:rsidP="00FC4755">
      <w:pPr>
        <w:jc w:val="center"/>
      </w:pPr>
      <w:r>
        <w:lastRenderedPageBreak/>
        <w:t>MŁODZIEŻOWY DOM KULTURY IM. K. I. GAŁCZYŃSKIEGO</w:t>
      </w:r>
    </w:p>
    <w:p w:rsidR="00956840" w:rsidRDefault="00956840" w:rsidP="00FC4755">
      <w:pPr>
        <w:jc w:val="center"/>
      </w:pPr>
      <w:r>
        <w:t>ZAPRASZA UCZNIÓW SZKÓŁ PODST</w:t>
      </w:r>
      <w:r w:rsidR="00EB05A5">
        <w:t>A</w:t>
      </w:r>
      <w:r>
        <w:t xml:space="preserve">WOWYCH </w:t>
      </w:r>
      <w:r w:rsidR="00D1328B">
        <w:t xml:space="preserve"> DO UDZIAŁU</w:t>
      </w:r>
    </w:p>
    <w:p w:rsidR="00956840" w:rsidRDefault="00956840" w:rsidP="00FC4755">
      <w:pPr>
        <w:jc w:val="center"/>
        <w:rPr>
          <w:b/>
          <w:sz w:val="36"/>
          <w:szCs w:val="36"/>
        </w:rPr>
      </w:pPr>
      <w:r w:rsidRPr="00C55236">
        <w:rPr>
          <w:b/>
          <w:sz w:val="36"/>
          <w:szCs w:val="36"/>
        </w:rPr>
        <w:t>PRZEGLĄDZIE ARTYSTYCZNYM SZKÓŁ DZIELNICY XII</w:t>
      </w:r>
    </w:p>
    <w:p w:rsidR="00C55236" w:rsidRPr="00C55236" w:rsidRDefault="00C55236" w:rsidP="00FC47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TEATR I PIOSENKA</w:t>
      </w:r>
    </w:p>
    <w:p w:rsidR="00D1328B" w:rsidRDefault="00D1328B"/>
    <w:p w:rsidR="00D1328B" w:rsidRDefault="00D1328B">
      <w:r>
        <w:t xml:space="preserve">W szkołach naszej dzielnicy działają zespoły wokalne, grupy teatralne, </w:t>
      </w:r>
      <w:r w:rsidR="00BA3441">
        <w:t xml:space="preserve">w ciągu całego roku </w:t>
      </w:r>
      <w:r>
        <w:t xml:space="preserve">przygotowywane są przedstawienia , występy , prezentacje tematyczne. </w:t>
      </w:r>
      <w:r w:rsidR="00FC4755">
        <w:t>Ze względu na ich charakter często nie wychodzą one poza mury szkoły.</w:t>
      </w:r>
      <w:r w:rsidR="00FB4DF1">
        <w:t xml:space="preserve"> Mamy propozycję </w:t>
      </w:r>
      <w:r w:rsidR="00FB4DF1">
        <w:sym w:font="Wingdings" w:char="F04A"/>
      </w:r>
    </w:p>
    <w:p w:rsidR="00FC4755" w:rsidRPr="00C55236" w:rsidRDefault="00FC4755" w:rsidP="00C55236">
      <w:pPr>
        <w:jc w:val="center"/>
        <w:rPr>
          <w:b/>
          <w:sz w:val="36"/>
          <w:szCs w:val="36"/>
        </w:rPr>
      </w:pPr>
      <w:r w:rsidRPr="00C55236">
        <w:rPr>
          <w:b/>
          <w:sz w:val="36"/>
          <w:szCs w:val="36"/>
        </w:rPr>
        <w:t>SPOTKAJMY SIĘ!</w:t>
      </w:r>
    </w:p>
    <w:p w:rsidR="00D1328B" w:rsidRPr="00C55236" w:rsidRDefault="00FC4755" w:rsidP="00C55236">
      <w:pPr>
        <w:jc w:val="center"/>
        <w:rPr>
          <w:b/>
          <w:sz w:val="36"/>
          <w:szCs w:val="36"/>
        </w:rPr>
      </w:pPr>
      <w:r w:rsidRPr="00C55236">
        <w:rPr>
          <w:b/>
          <w:sz w:val="36"/>
          <w:szCs w:val="36"/>
        </w:rPr>
        <w:t>POKAŻCIE SIĘ POZA WŁASNĄ SZKOŁĄ!</w:t>
      </w:r>
    </w:p>
    <w:p w:rsidR="00BA3441" w:rsidRDefault="00BA3441"/>
    <w:p w:rsidR="00BA3441" w:rsidRPr="00C55236" w:rsidRDefault="00BA3441">
      <w:pPr>
        <w:rPr>
          <w:b/>
        </w:rPr>
      </w:pPr>
      <w:r w:rsidRPr="00C55236">
        <w:rPr>
          <w:b/>
        </w:rPr>
        <w:t>REGULAMIN</w:t>
      </w:r>
    </w:p>
    <w:p w:rsidR="00C55236" w:rsidRDefault="00BA3441" w:rsidP="00C55236">
      <w:pPr>
        <w:pStyle w:val="Akapitzlist"/>
        <w:numPr>
          <w:ilvl w:val="0"/>
          <w:numId w:val="1"/>
        </w:numPr>
      </w:pPr>
      <w:r>
        <w:t xml:space="preserve">W przeglądzie biorą udział uczniowie szkół podstawowych znajdujących </w:t>
      </w:r>
      <w:r w:rsidR="00EB05A5">
        <w:t>się na terenie D</w:t>
      </w:r>
      <w:r>
        <w:t>zielnicy XII</w:t>
      </w:r>
      <w:r w:rsidR="00EB05A5">
        <w:t xml:space="preserve">. </w:t>
      </w:r>
    </w:p>
    <w:p w:rsidR="00C55236" w:rsidRDefault="00EB05A5" w:rsidP="00C55236">
      <w:pPr>
        <w:pStyle w:val="Akapitzlist"/>
        <w:numPr>
          <w:ilvl w:val="0"/>
          <w:numId w:val="1"/>
        </w:numPr>
      </w:pPr>
      <w:r>
        <w:t xml:space="preserve">Przegląd obejmuje dwie kategorie wiekowe:  </w:t>
      </w:r>
      <w:r w:rsidRPr="00FC4755">
        <w:rPr>
          <w:b/>
        </w:rPr>
        <w:t>klasy IV-VI i klasy VII-VIII</w:t>
      </w:r>
    </w:p>
    <w:p w:rsidR="00EB05A5" w:rsidRDefault="00EB05A5" w:rsidP="00BA3441">
      <w:pPr>
        <w:pStyle w:val="Akapitzlist"/>
        <w:numPr>
          <w:ilvl w:val="0"/>
          <w:numId w:val="1"/>
        </w:numPr>
      </w:pPr>
      <w:r>
        <w:t xml:space="preserve">Przegląd odbywa się w dwóch formach artystycznych: </w:t>
      </w:r>
      <w:r w:rsidRPr="00FC4755">
        <w:rPr>
          <w:b/>
        </w:rPr>
        <w:t>teatr i piosenka</w:t>
      </w:r>
    </w:p>
    <w:p w:rsidR="00EB05A5" w:rsidRDefault="00EB05A5" w:rsidP="00BA3441">
      <w:pPr>
        <w:pStyle w:val="Akapitzlist"/>
        <w:numPr>
          <w:ilvl w:val="0"/>
          <w:numId w:val="1"/>
        </w:numPr>
      </w:pPr>
      <w:r>
        <w:t xml:space="preserve">W konkursie mogą brać udział zarówno </w:t>
      </w:r>
      <w:r w:rsidRPr="008F197C">
        <w:rPr>
          <w:b/>
        </w:rPr>
        <w:t>zespoły, duety,  jaki i pojedynczy wykonawcy</w:t>
      </w:r>
      <w:r>
        <w:t xml:space="preserve">. Ma on charakter przeglądu , organizatorzy nie przewidują podziału na dodatkowe kategorie ze względu na ilość wykonawców. </w:t>
      </w:r>
    </w:p>
    <w:p w:rsidR="00EB05A5" w:rsidRDefault="002B4206" w:rsidP="00BA3441">
      <w:pPr>
        <w:pStyle w:val="Akapitzlist"/>
        <w:numPr>
          <w:ilvl w:val="0"/>
          <w:numId w:val="1"/>
        </w:numPr>
      </w:pPr>
      <w:r>
        <w:t>Jury przyzna nagrody w obu formach (teatr, piosenka)</w:t>
      </w:r>
      <w:r w:rsidR="00FC4755">
        <w:t xml:space="preserve"> dla </w:t>
      </w:r>
      <w:r w:rsidR="00FC4755" w:rsidRPr="00FC4755">
        <w:rPr>
          <w:b/>
        </w:rPr>
        <w:t>Osobowości Artystycznych Przeglądu</w:t>
      </w:r>
      <w:r w:rsidR="00FC4755">
        <w:t xml:space="preserve"> biorąc pod uwagę dobór repertuaru, umiejętności wykonawców o</w:t>
      </w:r>
      <w:r w:rsidR="008F197C">
        <w:t>raz</w:t>
      </w:r>
      <w:r w:rsidR="00FC4755">
        <w:t xml:space="preserve"> ogólny wyraz artystyczny.</w:t>
      </w:r>
    </w:p>
    <w:p w:rsidR="00FC4755" w:rsidRDefault="00FC4755" w:rsidP="00BA3441">
      <w:pPr>
        <w:pStyle w:val="Akapitzlist"/>
        <w:numPr>
          <w:ilvl w:val="0"/>
          <w:numId w:val="1"/>
        </w:numPr>
      </w:pPr>
      <w:r>
        <w:t>Do udziału w Przeglądzie zgłasza uczestników nauczyciel .</w:t>
      </w:r>
    </w:p>
    <w:p w:rsidR="00FC4755" w:rsidRPr="00A673A0" w:rsidRDefault="00FC4755" w:rsidP="00BA3441">
      <w:pPr>
        <w:pStyle w:val="Akapitzlist"/>
        <w:numPr>
          <w:ilvl w:val="0"/>
          <w:numId w:val="1"/>
        </w:numPr>
      </w:pPr>
      <w:r w:rsidRPr="00FC4755">
        <w:rPr>
          <w:b/>
        </w:rPr>
        <w:t>Termin nadsyłania zgłoszeń</w:t>
      </w:r>
      <w:r>
        <w:t xml:space="preserve"> (karta dołączona do regulaminu oraz stosowne zgody) upływa</w:t>
      </w:r>
      <w:r w:rsidRPr="00FC4755">
        <w:rPr>
          <w:b/>
        </w:rPr>
        <w:t xml:space="preserve"> 25 kwietnia 2023 r.</w:t>
      </w:r>
      <w:r>
        <w:rPr>
          <w:b/>
        </w:rPr>
        <w:t xml:space="preserve"> </w:t>
      </w:r>
      <w:r w:rsidRPr="00ED36F3">
        <w:t>Zgłoszenia prosimy przesyłać na adres</w:t>
      </w:r>
      <w:r w:rsidRPr="008F197C">
        <w:t xml:space="preserve">: </w:t>
      </w:r>
      <w:hyperlink r:id="rId7" w:history="1">
        <w:r w:rsidRPr="008F197C">
          <w:rPr>
            <w:rStyle w:val="Hipercze"/>
            <w:u w:val="none"/>
          </w:rPr>
          <w:t>paulina.sobkowiak@mdkgal.edu.pl</w:t>
        </w:r>
      </w:hyperlink>
      <w:r>
        <w:rPr>
          <w:b/>
        </w:rPr>
        <w:t xml:space="preserve"> </w:t>
      </w:r>
      <w:r w:rsidR="00A673A0">
        <w:rPr>
          <w:b/>
        </w:rPr>
        <w:t xml:space="preserve"> z dopiskiem: PRZEGLĄD ARTYSTYCZNY</w:t>
      </w:r>
    </w:p>
    <w:p w:rsidR="00BA3441" w:rsidRPr="00A673A0" w:rsidRDefault="00A673A0" w:rsidP="00A673A0">
      <w:pPr>
        <w:pStyle w:val="Akapitzlist"/>
        <w:numPr>
          <w:ilvl w:val="0"/>
          <w:numId w:val="1"/>
        </w:numPr>
      </w:pPr>
      <w:r w:rsidRPr="00A673A0">
        <w:rPr>
          <w:b/>
        </w:rPr>
        <w:t>T</w:t>
      </w:r>
      <w:r>
        <w:rPr>
          <w:b/>
        </w:rPr>
        <w:t>ermin Przeglądu:  11 maja 2023 r.– prezentacje teatralne</w:t>
      </w:r>
    </w:p>
    <w:p w:rsidR="00A673A0" w:rsidRDefault="00A673A0" w:rsidP="00A673A0">
      <w:pPr>
        <w:pStyle w:val="Akapitzlist"/>
        <w:rPr>
          <w:b/>
        </w:rPr>
      </w:pPr>
      <w:r>
        <w:rPr>
          <w:b/>
        </w:rPr>
        <w:t xml:space="preserve">                                  </w:t>
      </w:r>
      <w:r w:rsidR="008F197C">
        <w:rPr>
          <w:b/>
        </w:rPr>
        <w:t xml:space="preserve"> </w:t>
      </w:r>
      <w:r>
        <w:rPr>
          <w:b/>
        </w:rPr>
        <w:t xml:space="preserve"> 12 maja 2023 r. – prezentacje wokalne</w:t>
      </w:r>
    </w:p>
    <w:p w:rsidR="00A673A0" w:rsidRDefault="00A673A0" w:rsidP="00F7019A">
      <w:pPr>
        <w:pStyle w:val="Akapitzlist"/>
        <w:tabs>
          <w:tab w:val="left" w:pos="2490"/>
        </w:tabs>
      </w:pPr>
      <w:r>
        <w:rPr>
          <w:b/>
        </w:rPr>
        <w:t xml:space="preserve"> </w:t>
      </w:r>
      <w:r w:rsidR="00F7019A">
        <w:rPr>
          <w:b/>
        </w:rPr>
        <w:tab/>
        <w:t xml:space="preserve">godz. 10.00 </w:t>
      </w:r>
      <w:r w:rsidR="00F7019A" w:rsidRPr="00F7019A">
        <w:t>(godzina może ulec zmianie ze względu na ilość uczestników Przeglądu)</w:t>
      </w:r>
    </w:p>
    <w:p w:rsidR="008F197C" w:rsidRDefault="008F197C" w:rsidP="008F197C">
      <w:pPr>
        <w:pStyle w:val="Akapitzlist"/>
        <w:numPr>
          <w:ilvl w:val="0"/>
          <w:numId w:val="1"/>
        </w:numPr>
      </w:pPr>
      <w:r w:rsidRPr="008F197C">
        <w:rPr>
          <w:b/>
        </w:rPr>
        <w:t>Miejsce Przeglądu</w:t>
      </w:r>
      <w:r>
        <w:t xml:space="preserve">: </w:t>
      </w:r>
      <w:r w:rsidRPr="008F197C">
        <w:rPr>
          <w:b/>
        </w:rPr>
        <w:t>MDK im. K. I. Gałczyńskiego przy ul. Na Wrzosach 57</w:t>
      </w:r>
      <w:r>
        <w:t xml:space="preserve">, w zależności od formy artystycznej i potrzeb technicznych uczestników </w:t>
      </w:r>
      <w:r w:rsidR="00F7019A">
        <w:t>oraz</w:t>
      </w:r>
      <w:r w:rsidR="00FB4DF1">
        <w:t xml:space="preserve"> pogody </w:t>
      </w:r>
      <w:r>
        <w:t>prezentacje odbędą się w sali widowiskowej lub na scenie plenerowej.</w:t>
      </w:r>
    </w:p>
    <w:p w:rsidR="008F197C" w:rsidRDefault="008F197C" w:rsidP="008F197C">
      <w:pPr>
        <w:pStyle w:val="Akapitzlist"/>
        <w:numPr>
          <w:ilvl w:val="0"/>
          <w:numId w:val="1"/>
        </w:numPr>
      </w:pPr>
      <w:r>
        <w:t>Dodatkowych informacji zasięgnąć można pod numerem:  12 658 37 94</w:t>
      </w:r>
    </w:p>
    <w:p w:rsidR="008F197C" w:rsidRDefault="008F197C" w:rsidP="008F197C">
      <w:pPr>
        <w:pStyle w:val="Akapitzlist"/>
      </w:pPr>
    </w:p>
    <w:p w:rsidR="008F197C" w:rsidRDefault="008F197C" w:rsidP="008F197C">
      <w:pPr>
        <w:pStyle w:val="Akapitzlist"/>
      </w:pPr>
      <w:r>
        <w:t>Uwagi</w:t>
      </w:r>
    </w:p>
    <w:p w:rsidR="008F197C" w:rsidRDefault="008F197C" w:rsidP="008F197C">
      <w:pPr>
        <w:pStyle w:val="Akapitzlist"/>
        <w:numPr>
          <w:ilvl w:val="0"/>
          <w:numId w:val="2"/>
        </w:numPr>
      </w:pPr>
      <w:r>
        <w:t>Sprawy nieujęte w regulaminie i sporne rozstrzyga organizator</w:t>
      </w:r>
    </w:p>
    <w:p w:rsidR="008F197C" w:rsidRDefault="008F197C" w:rsidP="008F197C">
      <w:pPr>
        <w:pStyle w:val="Akapitzlist"/>
        <w:numPr>
          <w:ilvl w:val="0"/>
          <w:numId w:val="2"/>
        </w:numPr>
      </w:pPr>
      <w:r>
        <w:t xml:space="preserve">Przesłanie zgłoszenia </w:t>
      </w:r>
      <w:r w:rsidR="002B4206">
        <w:t>jest jednoznaczne z akceptacją regulaminu</w:t>
      </w:r>
    </w:p>
    <w:p w:rsidR="002B4206" w:rsidRDefault="002B4206" w:rsidP="008F197C">
      <w:pPr>
        <w:pStyle w:val="Akapitzlist"/>
        <w:numPr>
          <w:ilvl w:val="0"/>
          <w:numId w:val="2"/>
        </w:numPr>
      </w:pPr>
      <w:r>
        <w:t>Organizator zastrzega sobie prawo do zmian w regulaminie jeżeli nastąpi uzasadniona konieczność.</w:t>
      </w:r>
    </w:p>
    <w:p w:rsidR="00202C0C" w:rsidRDefault="00202C0C" w:rsidP="00A673A0">
      <w:pPr>
        <w:pStyle w:val="Akapitzlist"/>
      </w:pPr>
    </w:p>
    <w:p w:rsidR="00202C0C" w:rsidRPr="00202C0C" w:rsidRDefault="00202C0C" w:rsidP="00A673A0">
      <w:pPr>
        <w:pStyle w:val="Akapitzlist"/>
      </w:pPr>
    </w:p>
    <w:p w:rsidR="00A673A0" w:rsidRDefault="00A673A0" w:rsidP="00202C0C">
      <w:pPr>
        <w:pStyle w:val="Akapitzlist"/>
      </w:pPr>
    </w:p>
    <w:p w:rsidR="00C80D10" w:rsidRDefault="00C80D10"/>
    <w:sectPr w:rsidR="00C80D10" w:rsidSect="00FC475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08E"/>
    <w:multiLevelType w:val="hybridMultilevel"/>
    <w:tmpl w:val="0B6A5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27DC"/>
    <w:multiLevelType w:val="hybridMultilevel"/>
    <w:tmpl w:val="D3FA9B8C"/>
    <w:lvl w:ilvl="0" w:tplc="9CDC4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840"/>
    <w:rsid w:val="0009785C"/>
    <w:rsid w:val="00202C0C"/>
    <w:rsid w:val="002B4206"/>
    <w:rsid w:val="003F1C46"/>
    <w:rsid w:val="00617CAA"/>
    <w:rsid w:val="008F197C"/>
    <w:rsid w:val="00956840"/>
    <w:rsid w:val="00A673A0"/>
    <w:rsid w:val="00BA3441"/>
    <w:rsid w:val="00C55236"/>
    <w:rsid w:val="00C80D10"/>
    <w:rsid w:val="00D1328B"/>
    <w:rsid w:val="00D57774"/>
    <w:rsid w:val="00D830E6"/>
    <w:rsid w:val="00EB05A5"/>
    <w:rsid w:val="00ED36F3"/>
    <w:rsid w:val="00F7019A"/>
    <w:rsid w:val="00FB4DF1"/>
    <w:rsid w:val="00FC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4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7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ulina.sobkowiak@mdkga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CAD1-F74E-4ED3-A1BA-001F3D67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cp:lastPrinted>2023-04-04T09:19:00Z</cp:lastPrinted>
  <dcterms:created xsi:type="dcterms:W3CDTF">2023-04-03T07:34:00Z</dcterms:created>
  <dcterms:modified xsi:type="dcterms:W3CDTF">2023-04-05T12:25:00Z</dcterms:modified>
</cp:coreProperties>
</file>