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0" w:after="360" w:line="240" w:lineRule="auto"/>
        <w:rPr>
          <w:rFonts w:ascii="Proxima Nova" w:hAnsi="Proxima Nova"/>
          <w:b/>
          <w:color w:val="E6007E"/>
          <w:sz w:val="44"/>
          <w:szCs w:val="44"/>
        </w:rPr>
      </w:pPr>
      <w:r>
        <w:rPr>
          <w:rFonts w:ascii="Proxima Nova" w:hAnsi="Proxima Nova"/>
          <w:b/>
          <w:color w:val="E6007E"/>
          <w:sz w:val="44"/>
          <w:szCs w:val="44"/>
          <w:lang w:eastAsia="pl-PL"/>
        </w:rPr>
        <w:drawing>
          <wp:inline distT="0" distB="0" distL="0" distR="0">
            <wp:extent cx="1847850" cy="1049655"/>
            <wp:effectExtent l="57150" t="76200" r="57150" b="74295"/>
            <wp:docPr id="1" name="Obraz 1" descr="D:\Pliki\Pulpit\mdkgal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:\Pliki\Pulpit\mdkgal logo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0768" cy="105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-782320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-61.6pt;height:27pt;width:595.5pt;mso-position-horizontal:left;mso-position-horizontal-relative:page;z-index:251659264;v-text-anchor:middle;mso-width-relative:page;mso-height-relative:page;" fillcolor="#29235C" filled="t" stroked="f" coordsize="21600,21600" o:gfxdata="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+&#10;CANy1wAAAAoBAAAPAAAAAAAAAAEAIAAAACIAAABkcnMvZG93bnJldi54bWxQSwECFAAUAAAACACH&#10;TuJAJwJsepcCAAAeBQAADgAAAAAAAAABACAAAAAmAQAAZHJzL2Uyb0RvYy54bWxQSwUGAAAAAAYA&#10;BgBZAQAALwYAAAAA&#10;">
                <v:fill type="gradient" on="t" color2="#E6007E" angle="9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Proxima Nova" w:hAnsi="Proxima Nova"/>
          <w:b/>
          <w:color w:val="E6007E"/>
          <w:sz w:val="44"/>
          <w:szCs w:val="44"/>
        </w:rPr>
        <w:t xml:space="preserve"> </w:t>
      </w:r>
    </w:p>
    <w:p>
      <w:pPr>
        <w:spacing w:before="480" w:after="360" w:line="240" w:lineRule="auto"/>
        <w:jc w:val="center"/>
        <w:rPr>
          <w:rFonts w:ascii="Proxima Nova" w:hAnsi="Proxima Nova"/>
          <w:b/>
          <w:color w:val="222A35" w:themeColor="text2" w:themeShade="80"/>
          <w:sz w:val="44"/>
          <w:szCs w:val="44"/>
        </w:rPr>
      </w:pPr>
      <w:r>
        <w:rPr>
          <w:rFonts w:ascii="Proxima Nova" w:hAnsi="Proxima Nova"/>
          <w:b/>
          <w:color w:val="E6007E"/>
          <w:sz w:val="44"/>
          <w:szCs w:val="44"/>
          <w:lang w:val="pl-PL"/>
        </w:rPr>
        <w:t>Procedury</w:t>
      </w:r>
      <w:r>
        <w:rPr>
          <w:rFonts w:ascii="Proxima Nova" w:hAnsi="Proxima Nova"/>
          <w:b/>
          <w:color w:val="E6007E"/>
          <w:sz w:val="44"/>
          <w:szCs w:val="44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44"/>
          <w:szCs w:val="44"/>
        </w:rPr>
        <w:t xml:space="preserve">dotyczące bezpieczeństwa </w:t>
      </w:r>
      <w:r>
        <w:rPr>
          <w:rFonts w:ascii="Proxima Nova" w:hAnsi="Proxima Nova"/>
          <w:b/>
          <w:color w:val="222A35" w:themeColor="text2" w:themeShade="80"/>
          <w:sz w:val="44"/>
          <w:szCs w:val="44"/>
          <w:lang w:val="pl-PL"/>
        </w:rPr>
        <w:t>sanitarnego</w:t>
      </w:r>
      <w:r>
        <w:rPr>
          <w:rFonts w:ascii="Proxima Nova" w:hAnsi="Proxima Nova"/>
          <w:b/>
          <w:color w:val="222A35" w:themeColor="text2" w:themeShade="80"/>
          <w:sz w:val="44"/>
          <w:szCs w:val="44"/>
        </w:rPr>
        <w:t xml:space="preserve"> w MDK im. K. I. Gałczyńskiego</w:t>
      </w:r>
    </w:p>
    <w:p>
      <w:pPr>
        <w:spacing w:before="480" w:after="360" w:line="240" w:lineRule="auto"/>
        <w:jc w:val="center"/>
        <w:rPr>
          <w:rFonts w:ascii="Proxima Nova" w:hAnsi="Proxima Nova"/>
          <w:b/>
          <w:color w:val="222A35" w:themeColor="text2" w:themeShade="80"/>
          <w:sz w:val="44"/>
          <w:szCs w:val="44"/>
          <w:lang w:val="pl-PL"/>
        </w:rPr>
      </w:pPr>
      <w:r>
        <w:rPr>
          <w:rFonts w:ascii="Proxima Nova" w:hAnsi="Proxima Nova"/>
          <w:b/>
          <w:color w:val="222A35" w:themeColor="text2" w:themeShade="80"/>
          <w:sz w:val="44"/>
          <w:szCs w:val="44"/>
          <w:lang w:val="pl-PL"/>
        </w:rPr>
        <w:t>Zajęcia w czasie ferii zimowych</w:t>
      </w:r>
    </w:p>
    <w:p>
      <w:pPr>
        <w:pStyle w:val="2"/>
        <w:jc w:val="left"/>
      </w:pPr>
      <w:r>
        <w:t>Celem wdrażanych procedur jest:</w:t>
      </w:r>
    </w:p>
    <w:p>
      <w:pPr>
        <w:pStyle w:val="15"/>
        <w:jc w:val="both"/>
      </w:pPr>
      <w:r>
        <w:t>Wprowadzenie dodatkowych zabezpieczeń zmniejszających ryzyko zakażenia dzieci i młodzieży podczas pobytu</w:t>
      </w:r>
      <w:r>
        <w:rPr>
          <w:lang w:val="pl-PL"/>
        </w:rPr>
        <w:t xml:space="preserve"> w </w:t>
      </w:r>
      <w:r>
        <w:t>Młodzieżowy</w:t>
      </w:r>
      <w:r>
        <w:rPr>
          <w:lang w:val="pl-PL"/>
        </w:rPr>
        <w:t>m</w:t>
      </w:r>
      <w:r>
        <w:t xml:space="preserve"> Dom</w:t>
      </w:r>
      <w:r>
        <w:rPr>
          <w:lang w:val="pl-PL"/>
        </w:rPr>
        <w:t>u</w:t>
      </w:r>
      <w:r>
        <w:t xml:space="preserve"> Kultury im. K. I. Gałczyńskiego w Krakowie</w:t>
      </w:r>
      <w:r>
        <w:rPr>
          <w:lang w:val="pl-PL"/>
        </w:rPr>
        <w:t xml:space="preserve"> w czasie zajęć  prowadzonych podczas ferii zimowych</w:t>
      </w:r>
    </w:p>
    <w:p>
      <w:pPr>
        <w:pStyle w:val="15"/>
        <w:jc w:val="both"/>
      </w:pPr>
      <w:r>
        <w:t>Minimalizowanie ryzyka zakażenia poprzez wprowadzenie zasad postępowania  dla uczestników</w:t>
      </w:r>
      <w:r>
        <w:rPr>
          <w:lang w:val="pl-PL"/>
        </w:rPr>
        <w:t xml:space="preserve"> zajęć </w:t>
      </w:r>
      <w:r>
        <w:t>oraz nauczycieli i pracowników MDK</w:t>
      </w:r>
    </w:p>
    <w:p>
      <w:pPr>
        <w:pStyle w:val="15"/>
        <w:jc w:val="both"/>
      </w:pPr>
      <w:r>
        <w:t>Kompleksowe działanie dostosowane do zaawansowania stanu epidemicznego</w:t>
      </w:r>
    </w:p>
    <w:p>
      <w:pPr>
        <w:pStyle w:val="2"/>
        <w:jc w:val="left"/>
      </w:pPr>
      <w:r>
        <w:t xml:space="preserve"> Zapewnienie bezpieczeństwa uczestnikom podczas pobytu na wypoczynku</w:t>
      </w:r>
    </w:p>
    <w:p>
      <w:pPr>
        <w:pStyle w:val="4"/>
      </w:pPr>
      <w:r>
        <w:t xml:space="preserve">Uczestnicy </w:t>
      </w:r>
      <w:r>
        <w:rPr>
          <w:lang w:val="pl-PL"/>
        </w:rPr>
        <w:t>zajęć</w:t>
      </w:r>
      <w:r>
        <w:t>:</w:t>
      </w:r>
    </w:p>
    <w:p>
      <w:pPr>
        <w:pStyle w:val="20"/>
      </w:pPr>
      <w:r>
        <w:t>Są zdrowi , co poświadczają rodzice dziecka w pisemnym oświadc</w:t>
      </w:r>
      <w:r>
        <w:rPr>
          <w:lang w:val="pl-PL"/>
        </w:rPr>
        <w:t>zeniu</w:t>
      </w:r>
    </w:p>
    <w:p>
      <w:pPr>
        <w:pStyle w:val="20"/>
      </w:pPr>
      <w:r>
        <w:t>Nie zamieszkiwały z osobą przebywającą na kwarantannie i nie miały kontaktu                     z osobą podejrzaną o zakażenie w okresie 1</w:t>
      </w:r>
      <w:r>
        <w:rPr>
          <w:lang w:val="pl-PL"/>
        </w:rPr>
        <w:t>0</w:t>
      </w:r>
      <w:r>
        <w:t xml:space="preserve"> dni przez rozpoczęciem </w:t>
      </w:r>
      <w:r>
        <w:rPr>
          <w:lang w:val="pl-PL"/>
        </w:rPr>
        <w:t>zajęć</w:t>
      </w:r>
      <w:r>
        <w:t xml:space="preserve">, co stwierdza się na podstawie oświadczenia rodziców dziecka, prawnych opiekunów </w:t>
      </w:r>
    </w:p>
    <w:p>
      <w:pPr>
        <w:pStyle w:val="20"/>
      </w:pPr>
      <w:r>
        <w:t>Są przygotowani do stosowania się do wytycznych i regulaminów uczestnictwa związanych z zachowaniem dystansu społecznego oraz przestrzeganiem wzmożonych zasad higieny.</w:t>
      </w:r>
    </w:p>
    <w:p>
      <w:pPr>
        <w:pStyle w:val="20"/>
      </w:pPr>
      <w:r>
        <w:rPr>
          <w:lang w:val="pl-PL"/>
        </w:rPr>
        <w:t>Uczestnikami zajęć warsztatowych są uczniowie klas I - IV szkoły podstawowej - grupy maksymalnie 12 osobowe.</w:t>
      </w:r>
    </w:p>
    <w:p>
      <w:pPr>
        <w:pStyle w:val="20"/>
      </w:pPr>
      <w:r>
        <w:rPr>
          <w:lang w:val="pl-PL"/>
        </w:rPr>
        <w:t>Uczestnicy zajęć posiadają środki ochrony indywidualnej ( maseczki ochronne)</w:t>
      </w:r>
    </w:p>
    <w:p>
      <w:pPr>
        <w:pStyle w:val="20"/>
      </w:pPr>
      <w:r>
        <w:rPr>
          <w:lang w:val="pl-PL"/>
        </w:rPr>
        <w:t>Uczestnicy przed wejściem na zajęcia mają mierzoną temperaturę.</w:t>
      </w:r>
    </w:p>
    <w:p>
      <w:pPr>
        <w:pStyle w:val="20"/>
      </w:pPr>
      <w:r>
        <w:rPr>
          <w:lang w:val="pl-PL"/>
        </w:rPr>
        <w:t>Uczestnicy zajęć są zobowiazani do zmiany obuwia w szatni.</w:t>
      </w:r>
    </w:p>
    <w:p>
      <w:pPr>
        <w:pStyle w:val="4"/>
      </w:pPr>
      <w:r>
        <w:t xml:space="preserve"> Rodzice/prawni opiekunowie uczestników wypoczynku:</w:t>
      </w:r>
    </w:p>
    <w:p>
      <w:pPr>
        <w:pStyle w:val="20"/>
        <w:numPr>
          <w:ilvl w:val="0"/>
          <w:numId w:val="3"/>
        </w:numPr>
        <w:rPr>
          <w:b/>
        </w:rPr>
      </w:pPr>
      <w:r>
        <w:t>Udostępniają</w:t>
      </w:r>
      <w:r>
        <w:rPr>
          <w:lang w:val="pl-PL"/>
        </w:rPr>
        <w:t xml:space="preserve"> </w:t>
      </w:r>
      <w:r>
        <w:t>MDK  numer telefonu</w:t>
      </w:r>
      <w:r>
        <w:rPr>
          <w:lang w:val="pl-PL"/>
        </w:rPr>
        <w:t xml:space="preserve"> </w:t>
      </w:r>
      <w:r>
        <w:t>lub inny kontakt zapewniający szybką komunikację.</w:t>
      </w:r>
    </w:p>
    <w:p>
      <w:pPr>
        <w:pStyle w:val="20"/>
        <w:rPr>
          <w:b/>
        </w:rPr>
      </w:pPr>
      <w:r>
        <w:t>Zobowiązują się do niezwłocznego – do 2 godzin – odbioru dziecka w przypadku wystąpienia u ich dziecka niepokojących objawów choroby (podwyższona temperatura, kaszel, katar, duszności).</w:t>
      </w:r>
    </w:p>
    <w:p>
      <w:pPr>
        <w:pStyle w:val="20"/>
        <w:rPr>
          <w:b/>
        </w:rPr>
      </w:pPr>
      <w:r>
        <w:t>Osoby odprowadzające dziecko na zbiórkę lub do obiektu są zdrowe, nie mają objawów infekcji lub choroby zakaźnej, nie zamieszkiwały z osobą przebywającą na kwarantannie lub izolacji w warunkach domowych w okresie 1</w:t>
      </w:r>
      <w:r>
        <w:rPr>
          <w:lang w:val="pl-PL"/>
        </w:rPr>
        <w:t>0</w:t>
      </w:r>
      <w:r>
        <w:t xml:space="preserve"> dni                           przed rozpoczęciem </w:t>
      </w:r>
      <w:r>
        <w:rPr>
          <w:lang w:val="pl-PL"/>
        </w:rPr>
        <w:t>ferii.</w:t>
      </w:r>
    </w:p>
    <w:p>
      <w:pPr>
        <w:pStyle w:val="20"/>
      </w:pPr>
      <w:r>
        <w:rPr>
          <w:lang w:val="pl-PL"/>
        </w:rPr>
        <w:t>Odprowadzając dzieci rodzice/opiekunowie mogą przebywać w przestrzeni wspólnej MDK na czas oddania dziecka pod opiekę nauczyciela i odbioru dziecka z zajęć z zachowaniem odpowiednich zasad bezpieczeństwa:</w:t>
      </w:r>
    </w:p>
    <w:p>
      <w:pPr>
        <w:pStyle w:val="20"/>
        <w:numPr>
          <w:ilvl w:val="0"/>
          <w:numId w:val="0"/>
        </w:numPr>
        <w:ind w:leftChars="0" w:firstLine="360" w:firstLineChars="150"/>
        <w:rPr>
          <w:lang w:val="pl-PL"/>
        </w:rPr>
      </w:pPr>
      <w:r>
        <w:rPr>
          <w:lang w:val="pl-PL"/>
        </w:rPr>
        <w:t>- 1 opiekun z dzieckiem</w:t>
      </w:r>
    </w:p>
    <w:p>
      <w:pPr>
        <w:pStyle w:val="20"/>
        <w:numPr>
          <w:ilvl w:val="0"/>
          <w:numId w:val="0"/>
        </w:numPr>
        <w:ind w:leftChars="0" w:firstLine="360" w:firstLineChars="150"/>
        <w:rPr>
          <w:lang w:val="pl-PL"/>
        </w:rPr>
      </w:pPr>
      <w:r>
        <w:rPr>
          <w:lang w:val="pl-PL"/>
        </w:rPr>
        <w:t>- dystans od innych osób - min. 1,5m</w:t>
      </w:r>
    </w:p>
    <w:p>
      <w:pPr>
        <w:pStyle w:val="20"/>
        <w:numPr>
          <w:ilvl w:val="0"/>
          <w:numId w:val="0"/>
        </w:numPr>
        <w:ind w:firstLine="360" w:firstLineChars="150"/>
        <w:rPr>
          <w:lang w:val="pl-PL"/>
        </w:rPr>
      </w:pPr>
      <w:r>
        <w:rPr>
          <w:lang w:val="pl-PL"/>
        </w:rPr>
        <w:t>- przestrzeganie aktualnych przepisów prawa związanych z bezpieczeństwem zdrowotnym obywateli (min.</w:t>
      </w:r>
      <w:r>
        <w:rPr>
          <w:b/>
          <w:bCs/>
          <w:lang w:val="pl-PL"/>
        </w:rPr>
        <w:t xml:space="preserve"> osłona ust i nosa, dezynfekcja rąk</w:t>
      </w:r>
      <w:r>
        <w:rPr>
          <w:lang w:val="pl-PL"/>
        </w:rPr>
        <w:t>)</w:t>
      </w:r>
    </w:p>
    <w:p>
      <w:pPr>
        <w:pStyle w:val="2"/>
        <w:jc w:val="left"/>
        <w:rPr>
          <w:sz w:val="30"/>
          <w:szCs w:val="30"/>
        </w:rPr>
      </w:pPr>
      <w:r>
        <w:t xml:space="preserve"> </w:t>
      </w:r>
      <w:r>
        <w:rPr>
          <w:sz w:val="30"/>
          <w:szCs w:val="30"/>
        </w:rPr>
        <w:t>Zapewnienie bezpieczeństwa w MDK im.</w:t>
      </w:r>
      <w:r>
        <w:rPr>
          <w:sz w:val="30"/>
          <w:szCs w:val="30"/>
          <w:lang w:val="pl-PL"/>
        </w:rPr>
        <w:t xml:space="preserve"> </w:t>
      </w:r>
      <w:r>
        <w:rPr>
          <w:sz w:val="30"/>
          <w:szCs w:val="30"/>
        </w:rPr>
        <w:t>K.</w:t>
      </w:r>
      <w:r>
        <w:rPr>
          <w:sz w:val="30"/>
          <w:szCs w:val="30"/>
          <w:lang w:val="pl-PL"/>
        </w:rPr>
        <w:t xml:space="preserve"> </w:t>
      </w:r>
      <w:r>
        <w:rPr>
          <w:sz w:val="30"/>
          <w:szCs w:val="30"/>
        </w:rPr>
        <w:t>I.</w:t>
      </w:r>
      <w:r>
        <w:rPr>
          <w:sz w:val="30"/>
          <w:szCs w:val="30"/>
          <w:lang w:val="pl-PL"/>
        </w:rPr>
        <w:t xml:space="preserve"> </w:t>
      </w:r>
      <w:r>
        <w:rPr>
          <w:sz w:val="30"/>
          <w:szCs w:val="30"/>
        </w:rPr>
        <w:t>Gałczyńskiego</w:t>
      </w:r>
    </w:p>
    <w:p/>
    <w:p>
      <w:pPr>
        <w:pStyle w:val="20"/>
        <w:numPr>
          <w:ilvl w:val="0"/>
          <w:numId w:val="4"/>
        </w:numPr>
        <w:jc w:val="both"/>
        <w:rPr>
          <w:u w:val="single"/>
        </w:rPr>
      </w:pPr>
      <w:r>
        <w:t>Na zajęcia przyjmowana jest ograniczona liczba uczestników ( max 12 osób                     w grupie).</w:t>
      </w:r>
    </w:p>
    <w:p>
      <w:pPr>
        <w:pStyle w:val="20"/>
        <w:numPr>
          <w:ilvl w:val="0"/>
          <w:numId w:val="4"/>
        </w:numPr>
        <w:jc w:val="both"/>
        <w:rPr>
          <w:u w:val="single"/>
        </w:rPr>
      </w:pPr>
      <w:r>
        <w:rPr>
          <w:lang w:val="pl-PL"/>
        </w:rPr>
        <w:t>Uczestnicy warsztatów przebywają w wyznaczonej stałej sali pod opieką nauczyciela prowadzącego warsztaty.</w:t>
      </w:r>
    </w:p>
    <w:p>
      <w:pPr>
        <w:pStyle w:val="20"/>
        <w:numPr>
          <w:ilvl w:val="0"/>
          <w:numId w:val="4"/>
        </w:numPr>
        <w:jc w:val="both"/>
      </w:pPr>
      <w:r>
        <w:t>Sale są wietrzone w czasie zajęć</w:t>
      </w:r>
      <w:r>
        <w:rPr>
          <w:lang w:val="pl-PL"/>
        </w:rPr>
        <w:t xml:space="preserve"> i po ich zakończeniu, </w:t>
      </w:r>
      <w:r>
        <w:t xml:space="preserve">a </w:t>
      </w:r>
      <w:r>
        <w:rPr>
          <w:lang w:val="pl-PL"/>
        </w:rPr>
        <w:t xml:space="preserve">także dezynfekowane </w:t>
      </w:r>
      <w:r>
        <w:t>po zajęciach</w:t>
      </w:r>
      <w:r>
        <w:rPr>
          <w:lang w:val="pl-PL"/>
        </w:rPr>
        <w:t xml:space="preserve">. </w:t>
      </w:r>
      <w:r>
        <w:t>Osoby prowadzące zajęcia dydaktyczne są zobowiązane do dezynfekcji sprzętów i pomocy dydaktycznych używanych w czasie zajęć.</w:t>
      </w:r>
    </w:p>
    <w:p>
      <w:pPr>
        <w:pStyle w:val="20"/>
        <w:numPr>
          <w:ilvl w:val="0"/>
          <w:numId w:val="4"/>
        </w:numPr>
        <w:jc w:val="both"/>
      </w:pPr>
      <w:r>
        <w:t>W czasie zajęć dydaktycznych i zabaw musi być zapewniona odległość 2 metrów pomiędzy uczestnikami.</w:t>
      </w:r>
    </w:p>
    <w:p>
      <w:pPr>
        <w:pStyle w:val="20"/>
        <w:numPr>
          <w:ilvl w:val="0"/>
          <w:numId w:val="4"/>
        </w:numPr>
        <w:jc w:val="both"/>
      </w:pPr>
      <w:r>
        <w:t xml:space="preserve">Pomieszczenia, z których korzystają uczestnicy </w:t>
      </w:r>
      <w:r>
        <w:rPr>
          <w:lang w:val="pl-PL"/>
        </w:rPr>
        <w:t xml:space="preserve">będą </w:t>
      </w:r>
      <w:r>
        <w:t xml:space="preserve">poddawane dodatkowemu sprzątaniu i dezynfekcji powierzchni dotykowych – poręczy, klamek, blatów, włączników. Sanitariaty </w:t>
      </w:r>
      <w:r>
        <w:rPr>
          <w:lang w:val="pl-PL"/>
        </w:rPr>
        <w:t xml:space="preserve">będą </w:t>
      </w:r>
      <w:r>
        <w:t xml:space="preserve"> dezynfekow</w:t>
      </w:r>
      <w:r>
        <w:rPr>
          <w:lang w:val="pl-PL"/>
        </w:rPr>
        <w:t>ne</w:t>
      </w:r>
      <w:r>
        <w:t xml:space="preserve"> kilkakrotnie w ciągu </w:t>
      </w:r>
      <w:r>
        <w:rPr>
          <w:lang w:val="pl-PL"/>
        </w:rPr>
        <w:t>dnia</w:t>
      </w:r>
      <w:r>
        <w:t>.</w:t>
      </w:r>
    </w:p>
    <w:p>
      <w:pPr>
        <w:pStyle w:val="20"/>
        <w:numPr>
          <w:ilvl w:val="0"/>
          <w:numId w:val="4"/>
        </w:numPr>
        <w:jc w:val="both"/>
      </w:pPr>
      <w:r>
        <w:t xml:space="preserve">Organizator  zapewnia środki higieniczne w ilości wystarczającej dla pracowników oraz uczestników </w:t>
      </w:r>
      <w:r>
        <w:rPr>
          <w:lang w:val="pl-PL"/>
        </w:rPr>
        <w:t>zajęć</w:t>
      </w:r>
      <w:r>
        <w:t xml:space="preserve">. </w:t>
      </w:r>
    </w:p>
    <w:p>
      <w:pPr>
        <w:pStyle w:val="20"/>
        <w:numPr>
          <w:ilvl w:val="0"/>
          <w:numId w:val="4"/>
        </w:numPr>
        <w:jc w:val="both"/>
        <w:rPr>
          <w:bCs/>
        </w:rPr>
      </w:pPr>
      <w:r>
        <w:rPr>
          <w:bCs/>
        </w:rPr>
        <w:t>Wszyscy pracownicy oraz uczestnicy</w:t>
      </w:r>
      <w:r>
        <w:rPr>
          <w:bCs/>
          <w:lang w:val="pl-PL"/>
        </w:rPr>
        <w:t xml:space="preserve"> zajęć</w:t>
      </w:r>
      <w:r>
        <w:rPr>
          <w:bCs/>
        </w:rPr>
        <w:t xml:space="preserve"> są zobowiązani do  regularnego i dokładnego mycia rąk wodą z mydłem oraz dezynfekowania ich środkiem do dezynfekcji</w:t>
      </w:r>
      <w:r>
        <w:rPr>
          <w:bCs/>
          <w:lang w:val="pl-PL"/>
        </w:rPr>
        <w:t>.</w:t>
      </w:r>
    </w:p>
    <w:p>
      <w:pPr>
        <w:pStyle w:val="20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Przy wejściu do MDK oraz do pomieszczeń wspólnie użytkowanych muszą być ustawione  w widocznym miejscu dozowniki z płynem odkażającym. </w:t>
      </w:r>
    </w:p>
    <w:p>
      <w:pPr>
        <w:pStyle w:val="20"/>
        <w:numPr>
          <w:ilvl w:val="0"/>
          <w:numId w:val="4"/>
        </w:numPr>
        <w:jc w:val="both"/>
        <w:rPr>
          <w:bCs/>
        </w:rPr>
      </w:pPr>
      <w:r>
        <w:rPr>
          <w:bCs/>
          <w:lang w:val="pl-PL"/>
        </w:rPr>
        <w:t>Organizator zapewnia pomieszczenie umożliwiające natychmiastowe odizolowanie uczestnika z objawami chorobowymi sugerującymi infekcje dróg oddechowych</w:t>
      </w:r>
    </w:p>
    <w:p>
      <w:pPr>
        <w:pStyle w:val="20"/>
        <w:numPr>
          <w:ilvl w:val="0"/>
          <w:numId w:val="4"/>
        </w:numPr>
        <w:jc w:val="both"/>
        <w:rPr>
          <w:bCs/>
        </w:rPr>
      </w:pPr>
      <w:r>
        <w:rPr>
          <w:bCs/>
          <w:lang w:val="pl-PL"/>
        </w:rPr>
        <w:t>Placówka posiada termometry bezdotykowe - dezynfekowane po użyciu w danej grupie.</w:t>
      </w:r>
    </w:p>
    <w:p>
      <w:pPr>
        <w:pStyle w:val="4"/>
      </w:pPr>
      <w:r>
        <w:t>Wyżywienie:</w:t>
      </w:r>
    </w:p>
    <w:p>
      <w:pPr>
        <w:pStyle w:val="20"/>
        <w:numPr>
          <w:ilvl w:val="0"/>
          <w:numId w:val="5"/>
        </w:numPr>
        <w:rPr>
          <w:u w:val="single"/>
        </w:rPr>
      </w:pPr>
      <w:r>
        <w:rPr>
          <w:lang w:val="pl-PL"/>
        </w:rPr>
        <w:t>Uczestnicy warsztatów mogą posiadać swój posiłek odpowiednio zabezpieczony</w:t>
      </w:r>
      <w:r>
        <w:t xml:space="preserve"> </w:t>
      </w:r>
      <w:r>
        <w:rPr>
          <w:lang w:val="pl-PL"/>
        </w:rPr>
        <w:t xml:space="preserve"> - opakowanie jednorazowe, napoje w butelkach itp</w:t>
      </w:r>
      <w:r>
        <w:t>.</w:t>
      </w:r>
    </w:p>
    <w:p>
      <w:pPr>
        <w:pStyle w:val="20"/>
        <w:numPr>
          <w:ilvl w:val="0"/>
          <w:numId w:val="0"/>
        </w:numPr>
        <w:rPr>
          <w:u w:val="single"/>
        </w:rPr>
      </w:pPr>
    </w:p>
    <w:p>
      <w:pPr>
        <w:pStyle w:val="4"/>
        <w:rPr>
          <w:lang w:val="pl-PL"/>
        </w:rPr>
      </w:pPr>
      <w:r>
        <w:rPr>
          <w:lang w:val="pl-PL"/>
        </w:rPr>
        <w:t>Dezynfekcja i higiena</w:t>
      </w:r>
    </w:p>
    <w:p>
      <w:pPr>
        <w:pStyle w:val="20"/>
        <w:numPr>
          <w:ilvl w:val="0"/>
          <w:numId w:val="6"/>
        </w:numPr>
        <w:rPr>
          <w:u w:val="single"/>
        </w:rPr>
      </w:pPr>
      <w:r>
        <w:t>Organizator zapewnia stałą dostępność mydła, płynu dezynfekcyjnego oraz ciepłej wody do użytkowania na terenie obiektu. W pomieszczeniach sanitarnych wywiesza informacje (plakaty) o sposobie prawidłowego mycia i dezynfekcji rąk. Organizator zapewnienia sprzęt i środki niezbędne do zachowania czystości i stale monitoruje prace porządkowe na terenie miejsca wypoczynku.</w:t>
      </w:r>
    </w:p>
    <w:p>
      <w:pPr>
        <w:pStyle w:val="20"/>
        <w:numPr>
          <w:ilvl w:val="0"/>
          <w:numId w:val="6"/>
        </w:numPr>
        <w:rPr>
          <w:u w:val="single"/>
        </w:rPr>
      </w:pPr>
      <w:r>
        <w:rPr>
          <w:lang w:val="pl-PL"/>
        </w:rPr>
        <w:t>Jeżeli nauczyciel  zaobserwuje u uczestnika objawy mogące wskaywać na infekcję dróg oddechowych, kaszel, duszność powinien odizolować dziecko w odrębnym pomieszczeniu, a następnie powiadomić rodziców/opiekunów o  konieczności odebrania dziecka.</w:t>
      </w:r>
    </w:p>
    <w:p>
      <w:pPr>
        <w:pStyle w:val="4"/>
        <w:rPr>
          <w:lang w:val="pl-PL"/>
        </w:rPr>
      </w:pPr>
      <w:bookmarkStart w:id="0" w:name="_GoBack"/>
      <w:bookmarkEnd w:id="0"/>
      <w:r>
        <w:rPr>
          <w:lang w:val="pl-PL"/>
        </w:rPr>
        <w:t>Kadra prowadzaca warsztaty</w:t>
      </w:r>
    </w:p>
    <w:p>
      <w:pPr>
        <w:pStyle w:val="20"/>
        <w:numPr>
          <w:ilvl w:val="0"/>
          <w:numId w:val="7"/>
        </w:numPr>
        <w:rPr>
          <w:bCs/>
          <w:u w:val="single"/>
        </w:rPr>
      </w:pPr>
      <w:r>
        <w:t>Wszystkie osoby pracujące</w:t>
      </w:r>
      <w:r>
        <w:rPr>
          <w:lang w:val="pl-PL"/>
        </w:rPr>
        <w:t xml:space="preserve"> są</w:t>
      </w:r>
      <w:r>
        <w:t xml:space="preserve"> zdrowe</w:t>
      </w:r>
      <w:r>
        <w:rPr>
          <w:lang w:val="pl-PL"/>
        </w:rPr>
        <w:t xml:space="preserve"> b</w:t>
      </w:r>
      <w:r>
        <w:t>ez objawów infekcji lub innej choroby, w tym w szczególności zakaźnej,</w:t>
      </w:r>
      <w:r>
        <w:rPr>
          <w:lang w:val="pl-PL"/>
        </w:rPr>
        <w:t xml:space="preserve"> </w:t>
      </w:r>
      <w:r>
        <w:t>a w okresie ostatnich 1</w:t>
      </w:r>
      <w:r>
        <w:rPr>
          <w:lang w:val="pl-PL"/>
        </w:rPr>
        <w:t>0</w:t>
      </w:r>
      <w:r>
        <w:t xml:space="preserve"> dni  nie zamieszkiwały z osobą przebywającą na kwarantannie lub w izolacji w warunkach domowych.</w:t>
      </w:r>
    </w:p>
    <w:p>
      <w:pPr>
        <w:pStyle w:val="20"/>
        <w:numPr>
          <w:ilvl w:val="0"/>
          <w:numId w:val="7"/>
        </w:numPr>
        <w:rPr>
          <w:bCs/>
          <w:u w:val="single"/>
        </w:rPr>
      </w:pPr>
      <w:r>
        <w:t>Wszystkie osoby pracujące zostały zapoznane z procedurą postępowania na wypadek podejrzenia zakażenia koronawirusem  lub zachorowania na COVID-19 zgodnie z zaleceniami Głównego Inspektora Sanitarnego. Zawsze w przypadku wątpliwości należy zwrócić się do właściwej powiatowej stacji sanitarno-epidemiologicznej w celu konsultacji lub uzyskania porady.</w:t>
      </w:r>
    </w:p>
    <w:p>
      <w:pPr>
        <w:pStyle w:val="20"/>
        <w:numPr>
          <w:ilvl w:val="0"/>
          <w:numId w:val="0"/>
        </w:numPr>
        <w:ind w:left="360"/>
      </w:pPr>
    </w:p>
    <w:p>
      <w:pPr>
        <w:pStyle w:val="20"/>
        <w:numPr>
          <w:ilvl w:val="0"/>
          <w:numId w:val="0"/>
        </w:numPr>
        <w:ind w:left="360"/>
      </w:pPr>
      <w:r>
        <w:t xml:space="preserve">W budynku MDK dostępne są numery telefonów do stacji sanitarno-epidemiologicznej, służb medycznych. </w:t>
      </w:r>
    </w:p>
    <w:p>
      <w:pPr>
        <w:pStyle w:val="3"/>
        <w:spacing w:line="276" w:lineRule="auto"/>
        <w:ind w:left="720"/>
      </w:pPr>
    </w:p>
    <w:p>
      <w:pPr>
        <w:pStyle w:val="15"/>
        <w:numPr>
          <w:ilvl w:val="0"/>
          <w:numId w:val="0"/>
        </w:numPr>
        <w:ind w:left="360"/>
      </w:pPr>
    </w:p>
    <w:p>
      <w:pPr>
        <w:pStyle w:val="15"/>
        <w:numPr>
          <w:ilvl w:val="0"/>
          <w:numId w:val="0"/>
        </w:numPr>
        <w:ind w:left="360"/>
      </w:pPr>
      <w:r>
        <w:t xml:space="preserve">Kraków, </w:t>
      </w:r>
      <w:r>
        <w:rPr>
          <w:lang w:val="pl-PL"/>
        </w:rPr>
        <w:t>14</w:t>
      </w:r>
      <w:r>
        <w:t>.</w:t>
      </w:r>
      <w:r>
        <w:rPr>
          <w:lang w:val="pl-PL"/>
        </w:rPr>
        <w:t>12</w:t>
      </w:r>
      <w:r>
        <w:t xml:space="preserve">.2020r. </w:t>
      </w:r>
    </w:p>
    <w:p>
      <w:pPr>
        <w:pStyle w:val="15"/>
        <w:numPr>
          <w:ilvl w:val="0"/>
          <w:numId w:val="0"/>
        </w:numPr>
        <w:ind w:left="360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roxima Nova">
    <w:altName w:val="Arial"/>
    <w:panose1 w:val="00000000000000000000"/>
    <w:charset w:val="00"/>
    <w:family w:val="modern"/>
    <w:pitch w:val="default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font289">
    <w:altName w:val="Times New Roman"/>
    <w:panose1 w:val="00000000000000000000"/>
    <w:charset w:val="EE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CF"/>
    <w:multiLevelType w:val="multilevel"/>
    <w:tmpl w:val="211675CF"/>
    <w:lvl w:ilvl="0" w:tentative="0">
      <w:start w:val="1"/>
      <w:numFmt w:val="bullet"/>
      <w:pStyle w:val="15"/>
      <w:lvlText w:val=""/>
      <w:lvlJc w:val="left"/>
      <w:pPr>
        <w:ind w:left="360" w:hanging="360"/>
      </w:pPr>
      <w:rPr>
        <w:rFonts w:hint="default" w:ascii="Wingdings" w:hAnsi="Wingdings"/>
        <w:color w:val="E6007E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29C703B0"/>
    <w:multiLevelType w:val="multilevel"/>
    <w:tmpl w:val="29C703B0"/>
    <w:lvl w:ilvl="0" w:tentative="0">
      <w:start w:val="1"/>
      <w:numFmt w:val="decimal"/>
      <w:pStyle w:val="20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92F5B"/>
    <w:rsid w:val="001267B4"/>
    <w:rsid w:val="0013222D"/>
    <w:rsid w:val="001952BC"/>
    <w:rsid w:val="001F3BFF"/>
    <w:rsid w:val="001F47A3"/>
    <w:rsid w:val="001F543E"/>
    <w:rsid w:val="0027223D"/>
    <w:rsid w:val="00285315"/>
    <w:rsid w:val="00297A91"/>
    <w:rsid w:val="002D505B"/>
    <w:rsid w:val="002E3412"/>
    <w:rsid w:val="00353766"/>
    <w:rsid w:val="00363682"/>
    <w:rsid w:val="00385D41"/>
    <w:rsid w:val="003B0E60"/>
    <w:rsid w:val="003B2659"/>
    <w:rsid w:val="003F0684"/>
    <w:rsid w:val="00445C45"/>
    <w:rsid w:val="0047280C"/>
    <w:rsid w:val="004B4863"/>
    <w:rsid w:val="004D02B0"/>
    <w:rsid w:val="00506A71"/>
    <w:rsid w:val="00545FC9"/>
    <w:rsid w:val="00546608"/>
    <w:rsid w:val="00576B63"/>
    <w:rsid w:val="005C1A7F"/>
    <w:rsid w:val="005C25D1"/>
    <w:rsid w:val="00601DB0"/>
    <w:rsid w:val="00621315"/>
    <w:rsid w:val="00656CEE"/>
    <w:rsid w:val="006D5E14"/>
    <w:rsid w:val="006E2D0E"/>
    <w:rsid w:val="00760980"/>
    <w:rsid w:val="00777E55"/>
    <w:rsid w:val="007910AD"/>
    <w:rsid w:val="007C6E2F"/>
    <w:rsid w:val="007C779B"/>
    <w:rsid w:val="007F601C"/>
    <w:rsid w:val="0083134B"/>
    <w:rsid w:val="00832D6D"/>
    <w:rsid w:val="00865E1C"/>
    <w:rsid w:val="00884B7E"/>
    <w:rsid w:val="00886DC5"/>
    <w:rsid w:val="008A4CA4"/>
    <w:rsid w:val="008F7A8B"/>
    <w:rsid w:val="00915AA0"/>
    <w:rsid w:val="00940ECC"/>
    <w:rsid w:val="00942134"/>
    <w:rsid w:val="0096267A"/>
    <w:rsid w:val="00964B52"/>
    <w:rsid w:val="009A3F42"/>
    <w:rsid w:val="009C3F04"/>
    <w:rsid w:val="009E16C8"/>
    <w:rsid w:val="009F201F"/>
    <w:rsid w:val="00A06919"/>
    <w:rsid w:val="00A06B5E"/>
    <w:rsid w:val="00A46C75"/>
    <w:rsid w:val="00A62E99"/>
    <w:rsid w:val="00A70009"/>
    <w:rsid w:val="00A8698A"/>
    <w:rsid w:val="00AF56A2"/>
    <w:rsid w:val="00B068F6"/>
    <w:rsid w:val="00B25660"/>
    <w:rsid w:val="00BB1F7F"/>
    <w:rsid w:val="00BB4CC4"/>
    <w:rsid w:val="00BD020C"/>
    <w:rsid w:val="00C16E8F"/>
    <w:rsid w:val="00C229E7"/>
    <w:rsid w:val="00C22BB0"/>
    <w:rsid w:val="00C337B1"/>
    <w:rsid w:val="00C5562C"/>
    <w:rsid w:val="00CA7857"/>
    <w:rsid w:val="00CA7AA3"/>
    <w:rsid w:val="00CE7641"/>
    <w:rsid w:val="00CF138B"/>
    <w:rsid w:val="00D23D77"/>
    <w:rsid w:val="00D259CA"/>
    <w:rsid w:val="00D77238"/>
    <w:rsid w:val="00DB4EF2"/>
    <w:rsid w:val="00DC09C5"/>
    <w:rsid w:val="00DE4F24"/>
    <w:rsid w:val="00E24D8F"/>
    <w:rsid w:val="00E34E89"/>
    <w:rsid w:val="00E80031"/>
    <w:rsid w:val="00E811A5"/>
    <w:rsid w:val="00E97449"/>
    <w:rsid w:val="00EF2010"/>
    <w:rsid w:val="00F02937"/>
    <w:rsid w:val="00F27595"/>
    <w:rsid w:val="00F32236"/>
    <w:rsid w:val="00F43412"/>
    <w:rsid w:val="00F44AA4"/>
    <w:rsid w:val="00F46C43"/>
    <w:rsid w:val="00F778B3"/>
    <w:rsid w:val="00FE73C5"/>
    <w:rsid w:val="143B4CD2"/>
    <w:rsid w:val="1CA914ED"/>
    <w:rsid w:val="22C34AEE"/>
    <w:rsid w:val="39AF2123"/>
    <w:rsid w:val="3E844FA3"/>
    <w:rsid w:val="41CF5E36"/>
    <w:rsid w:val="492A0CAC"/>
    <w:rsid w:val="4A36253B"/>
    <w:rsid w:val="53EB0373"/>
    <w:rsid w:val="5A8A2C2A"/>
    <w:rsid w:val="6237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3"/>
    <w:next w:val="1"/>
    <w:link w:val="12"/>
    <w:qFormat/>
    <w:uiPriority w:val="0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4">
    <w:name w:val="heading 2"/>
    <w:next w:val="1"/>
    <w:link w:val="21"/>
    <w:unhideWhenUsed/>
    <w:qFormat/>
    <w:uiPriority w:val="9"/>
    <w:pPr>
      <w:keepNext/>
      <w:keepLines/>
      <w:spacing w:before="480" w:after="240" w:line="259" w:lineRule="auto"/>
      <w:outlineLvl w:val="1"/>
    </w:pPr>
    <w:rPr>
      <w:rFonts w:ascii="Proxima Nova" w:hAnsi="Proxima Nova" w:eastAsiaTheme="majorEastAsia" w:cstheme="majorBidi"/>
      <w:b/>
      <w:color w:val="002060"/>
      <w:sz w:val="26"/>
      <w:szCs w:val="26"/>
      <w:lang w:val="pl-PL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men font"/>
    <w:basedOn w:val="1"/>
    <w:link w:val="13"/>
    <w:qFormat/>
    <w:uiPriority w:val="99"/>
    <w:pPr>
      <w:spacing w:after="0" w:line="240" w:lineRule="auto"/>
    </w:pPr>
    <w:rPr>
      <w:rFonts w:ascii="Arial" w:hAnsi="Arial" w:eastAsia="Times New Roman" w:cs="Arial"/>
      <w:sz w:val="24"/>
      <w:szCs w:val="24"/>
      <w:lang w:eastAsia="pl-PL"/>
    </w:rPr>
  </w:style>
  <w:style w:type="paragraph" w:styleId="5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annotation text"/>
    <w:basedOn w:val="1"/>
    <w:link w:val="16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7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Nagłówek 1 Znak"/>
    <w:basedOn w:val="8"/>
    <w:link w:val="2"/>
    <w:qFormat/>
    <w:uiPriority w:val="0"/>
    <w:rPr>
      <w:rFonts w:ascii="Proxima Nova" w:hAnsi="Proxima Nova" w:eastAsia="Times New Roman" w:cs="Arial"/>
      <w:b/>
      <w:color w:val="E6007E"/>
      <w:sz w:val="32"/>
      <w:szCs w:val="24"/>
    </w:rPr>
  </w:style>
  <w:style w:type="character" w:customStyle="1" w:styleId="13">
    <w:name w:val="men font Znak"/>
    <w:basedOn w:val="8"/>
    <w:link w:val="3"/>
    <w:qFormat/>
    <w:locked/>
    <w:uiPriority w:val="99"/>
    <w:rPr>
      <w:rFonts w:ascii="Arial" w:hAnsi="Arial" w:eastAsia="Times New Roman" w:cs="Arial"/>
      <w:sz w:val="24"/>
      <w:szCs w:val="24"/>
      <w:lang w:eastAsia="pl-PL"/>
    </w:rPr>
  </w:style>
  <w:style w:type="character" w:customStyle="1" w:styleId="14">
    <w:name w:val="punkty Znak"/>
    <w:basedOn w:val="13"/>
    <w:link w:val="15"/>
    <w:qFormat/>
    <w:locked/>
    <w:uiPriority w:val="0"/>
    <w:rPr>
      <w:rFonts w:ascii="Proxima Nova" w:hAnsi="Proxima Nova" w:eastAsia="Times New Roman" w:cs="Arial"/>
      <w:sz w:val="24"/>
      <w:szCs w:val="24"/>
      <w:lang w:eastAsia="pl-PL"/>
    </w:rPr>
  </w:style>
  <w:style w:type="paragraph" w:customStyle="1" w:styleId="15">
    <w:name w:val="punkty"/>
    <w:basedOn w:val="3"/>
    <w:link w:val="14"/>
    <w:qFormat/>
    <w:uiPriority w:val="0"/>
    <w:pPr>
      <w:numPr>
        <w:ilvl w:val="0"/>
        <w:numId w:val="1"/>
      </w:numPr>
      <w:spacing w:before="120"/>
    </w:pPr>
    <w:rPr>
      <w:rFonts w:ascii="Proxima Nova" w:hAnsi="Proxima Nova"/>
    </w:rPr>
  </w:style>
  <w:style w:type="character" w:customStyle="1" w:styleId="16">
    <w:name w:val="Tekst komentarza Znak"/>
    <w:basedOn w:val="8"/>
    <w:link w:val="6"/>
    <w:qFormat/>
    <w:uiPriority w:val="99"/>
    <w:rPr>
      <w:sz w:val="20"/>
      <w:szCs w:val="20"/>
    </w:rPr>
  </w:style>
  <w:style w:type="character" w:customStyle="1" w:styleId="17">
    <w:name w:val="Temat komentarza Znak"/>
    <w:basedOn w:val="16"/>
    <w:link w:val="7"/>
    <w:semiHidden/>
    <w:qFormat/>
    <w:uiPriority w:val="99"/>
    <w:rPr>
      <w:b/>
      <w:bCs/>
      <w:sz w:val="20"/>
      <w:szCs w:val="20"/>
    </w:rPr>
  </w:style>
  <w:style w:type="character" w:customStyle="1" w:styleId="18">
    <w:name w:val="Tekst dymka Znak"/>
    <w:basedOn w:val="8"/>
    <w:link w:val="5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9">
    <w:name w:val="Akapit z listą1"/>
    <w:basedOn w:val="1"/>
    <w:qFormat/>
    <w:uiPriority w:val="0"/>
    <w:pPr>
      <w:suppressAutoHyphens/>
      <w:spacing w:after="200" w:line="276" w:lineRule="auto"/>
      <w:ind w:left="720"/>
    </w:pPr>
    <w:rPr>
      <w:rFonts w:ascii="Calibri" w:hAnsi="Calibri" w:eastAsia="Calibri" w:cs="font289"/>
      <w:lang w:eastAsia="ar-SA"/>
    </w:rPr>
  </w:style>
  <w:style w:type="paragraph" w:customStyle="1" w:styleId="20">
    <w:name w:val="wyliczenie"/>
    <w:basedOn w:val="15"/>
    <w:link w:val="22"/>
    <w:qFormat/>
    <w:uiPriority w:val="0"/>
    <w:pPr>
      <w:numPr>
        <w:numId w:val="2"/>
      </w:numPr>
    </w:pPr>
  </w:style>
  <w:style w:type="character" w:customStyle="1" w:styleId="21">
    <w:name w:val="Nagłówek 2 Znak"/>
    <w:basedOn w:val="8"/>
    <w:link w:val="4"/>
    <w:qFormat/>
    <w:uiPriority w:val="9"/>
    <w:rPr>
      <w:rFonts w:ascii="Proxima Nova" w:hAnsi="Proxima Nova" w:eastAsiaTheme="majorEastAsia" w:cstheme="majorBidi"/>
      <w:b/>
      <w:color w:val="002060"/>
      <w:sz w:val="26"/>
      <w:szCs w:val="26"/>
    </w:rPr>
  </w:style>
  <w:style w:type="character" w:customStyle="1" w:styleId="22">
    <w:name w:val="wyliczenie Znak"/>
    <w:basedOn w:val="14"/>
    <w:link w:val="20"/>
    <w:qFormat/>
    <w:uiPriority w:val="0"/>
    <w:rPr>
      <w:rFonts w:ascii="Proxima Nova" w:hAnsi="Proxima Nova" w:eastAsia="Times New Roman" w:cs="Arial"/>
      <w:sz w:val="24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MEN</Company>
  <Pages>4</Pages>
  <Words>1056</Words>
  <Characters>6342</Characters>
  <Lines>52</Lines>
  <Paragraphs>14</Paragraphs>
  <TotalTime>48</TotalTime>
  <ScaleCrop>false</ScaleCrop>
  <LinksUpToDate>false</LinksUpToDate>
  <CharactersWithSpaces>7384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2020-06-23T13:57:00Z</dcterms:created>
  <dc:creator>Malec Katarzyna</dc:creator>
  <cp:lastModifiedBy>Bożena</cp:lastModifiedBy>
  <dcterms:modified xsi:type="dcterms:W3CDTF">2020-12-14T13:19:19Z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